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84" w:rsidRPr="00A07884" w:rsidRDefault="00A07884" w:rsidP="00A07884"/>
    <w:p w:rsidR="00A07884" w:rsidRPr="008C2EBF" w:rsidRDefault="00A07884" w:rsidP="00A07884">
      <w:pPr>
        <w:spacing w:line="276" w:lineRule="auto"/>
        <w:jc w:val="center"/>
        <w:rPr>
          <w:rFonts w:asciiTheme="majorHAnsi" w:hAnsiTheme="majorHAnsi"/>
        </w:rPr>
      </w:pPr>
      <w:r w:rsidRPr="008C2EBF">
        <w:rPr>
          <w:rFonts w:asciiTheme="majorHAnsi" w:hAnsiTheme="majorHAnsi"/>
        </w:rPr>
        <w:t>ANTEPRIMA “AL CUORE DEI CONFLITTI 2018”</w:t>
      </w:r>
    </w:p>
    <w:p w:rsidR="00A07884" w:rsidRPr="008C2EBF" w:rsidRDefault="00A07884" w:rsidP="00A07884">
      <w:pPr>
        <w:tabs>
          <w:tab w:val="left" w:pos="3263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07884" w:rsidRPr="00A07884" w:rsidRDefault="00A07884" w:rsidP="00A07884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  <w:r w:rsidRPr="00A07884">
        <w:rPr>
          <w:rFonts w:asciiTheme="majorHAnsi" w:hAnsiTheme="majorHAnsi"/>
          <w:sz w:val="28"/>
          <w:szCs w:val="28"/>
        </w:rPr>
        <w:t>Domenica 26 novembre, ore 17.30</w:t>
      </w:r>
    </w:p>
    <w:p w:rsidR="00A07884" w:rsidRPr="008C2EBF" w:rsidRDefault="00A07884" w:rsidP="00A07884">
      <w:pPr>
        <w:spacing w:line="276" w:lineRule="auto"/>
        <w:jc w:val="center"/>
        <w:rPr>
          <w:rFonts w:asciiTheme="majorHAnsi" w:hAnsiTheme="majorHAnsi"/>
        </w:rPr>
      </w:pPr>
      <w:r w:rsidRPr="008C2EBF">
        <w:rPr>
          <w:rFonts w:asciiTheme="majorHAnsi" w:hAnsiTheme="majorHAnsi"/>
        </w:rPr>
        <w:t>Centro Congressi Giovanni XXIII – sala Alabastro, Viale Papa Giovanni XXIII, 106, Bergamo</w:t>
      </w:r>
    </w:p>
    <w:p w:rsidR="00A07884" w:rsidRPr="008C2EBF" w:rsidRDefault="00A07884" w:rsidP="00A07884">
      <w:pPr>
        <w:rPr>
          <w:rFonts w:asciiTheme="majorHAnsi" w:hAnsiTheme="majorHAnsi"/>
        </w:rPr>
      </w:pPr>
    </w:p>
    <w:p w:rsidR="00A07884" w:rsidRPr="008C2EBF" w:rsidRDefault="00853DB1" w:rsidP="00A07884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Presentazione del libro </w:t>
      </w:r>
      <w:r w:rsidRPr="00853DB1">
        <w:rPr>
          <w:rFonts w:asciiTheme="majorHAnsi" w:hAnsiTheme="majorHAnsi"/>
          <w:b/>
          <w:i/>
          <w:sz w:val="32"/>
          <w:szCs w:val="32"/>
        </w:rPr>
        <w:t>Il Che, mio fratello</w:t>
      </w:r>
    </w:p>
    <w:p w:rsidR="00A07884" w:rsidRPr="008C2EBF" w:rsidRDefault="00A07884" w:rsidP="00A07884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</w:t>
      </w:r>
      <w:r w:rsidRPr="008C2EBF">
        <w:rPr>
          <w:rFonts w:asciiTheme="majorHAnsi" w:hAnsiTheme="majorHAnsi"/>
          <w:sz w:val="28"/>
          <w:szCs w:val="28"/>
        </w:rPr>
        <w:t xml:space="preserve">i Juan </w:t>
      </w:r>
      <w:proofErr w:type="spellStart"/>
      <w:r w:rsidRPr="008C2EBF">
        <w:rPr>
          <w:rFonts w:asciiTheme="majorHAnsi" w:hAnsiTheme="majorHAnsi"/>
          <w:sz w:val="28"/>
          <w:szCs w:val="28"/>
        </w:rPr>
        <w:t>Martín</w:t>
      </w:r>
      <w:proofErr w:type="spellEnd"/>
      <w:r w:rsidRPr="008C2EBF">
        <w:rPr>
          <w:rFonts w:asciiTheme="majorHAnsi" w:hAnsiTheme="majorHAnsi"/>
          <w:sz w:val="28"/>
          <w:szCs w:val="28"/>
        </w:rPr>
        <w:t xml:space="preserve"> Guevara e </w:t>
      </w:r>
      <w:proofErr w:type="spellStart"/>
      <w:r w:rsidRPr="008C2EBF">
        <w:rPr>
          <w:rFonts w:asciiTheme="majorHAnsi" w:hAnsiTheme="majorHAnsi"/>
          <w:sz w:val="28"/>
          <w:szCs w:val="28"/>
        </w:rPr>
        <w:t>Armelle</w:t>
      </w:r>
      <w:proofErr w:type="spellEnd"/>
      <w:r w:rsidRPr="008C2EBF">
        <w:rPr>
          <w:rFonts w:asciiTheme="majorHAnsi" w:hAnsiTheme="majorHAnsi"/>
          <w:sz w:val="28"/>
          <w:szCs w:val="28"/>
        </w:rPr>
        <w:t xml:space="preserve"> Vincent</w:t>
      </w:r>
      <w:r w:rsidRPr="008C2EBF">
        <w:rPr>
          <w:rFonts w:asciiTheme="majorHAnsi" w:hAnsiTheme="majorHAnsi"/>
          <w:i/>
          <w:sz w:val="28"/>
          <w:szCs w:val="28"/>
        </w:rPr>
        <w:br/>
        <w:t xml:space="preserve">alla presenza dell’autore Juan </w:t>
      </w:r>
      <w:proofErr w:type="spellStart"/>
      <w:r w:rsidRPr="008C2EBF">
        <w:rPr>
          <w:rFonts w:asciiTheme="majorHAnsi" w:hAnsiTheme="majorHAnsi"/>
          <w:i/>
          <w:sz w:val="28"/>
          <w:szCs w:val="28"/>
        </w:rPr>
        <w:t>Martín</w:t>
      </w:r>
      <w:proofErr w:type="spellEnd"/>
      <w:r w:rsidRPr="008C2EBF">
        <w:rPr>
          <w:rFonts w:asciiTheme="majorHAnsi" w:hAnsiTheme="majorHAnsi"/>
          <w:i/>
          <w:sz w:val="28"/>
          <w:szCs w:val="28"/>
        </w:rPr>
        <w:t xml:space="preserve"> Guevara</w:t>
      </w:r>
    </w:p>
    <w:p w:rsidR="00A07884" w:rsidRPr="008C2EBF" w:rsidRDefault="00A07884" w:rsidP="00A07884">
      <w:pPr>
        <w:spacing w:line="276" w:lineRule="auto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/>
        <w:t>Ingresso gratuito</w:t>
      </w:r>
      <w:r w:rsidR="00A2429F">
        <w:rPr>
          <w:rFonts w:asciiTheme="majorHAnsi" w:hAnsiTheme="majorHAnsi"/>
          <w:i/>
        </w:rPr>
        <w:t xml:space="preserve"> con iscrizione</w:t>
      </w:r>
    </w:p>
    <w:p w:rsidR="00A07884" w:rsidRPr="008C2EBF" w:rsidRDefault="00A07884" w:rsidP="00A07884">
      <w:pPr>
        <w:rPr>
          <w:rFonts w:asciiTheme="majorHAnsi" w:hAnsiTheme="majorHAnsi"/>
        </w:rPr>
      </w:pPr>
    </w:p>
    <w:p w:rsidR="00A07884" w:rsidRDefault="00A07884" w:rsidP="00A07884">
      <w:pPr>
        <w:rPr>
          <w:rFonts w:asciiTheme="majorHAnsi" w:hAnsiTheme="majorHAnsi"/>
        </w:rPr>
      </w:pPr>
    </w:p>
    <w:p w:rsidR="00A07884" w:rsidRPr="008C2EBF" w:rsidRDefault="00A07884" w:rsidP="00A07884">
      <w:pPr>
        <w:rPr>
          <w:rFonts w:asciiTheme="majorHAnsi" w:hAnsiTheme="majorHAnsi"/>
        </w:rPr>
      </w:pPr>
    </w:p>
    <w:p w:rsidR="00A07884" w:rsidRPr="008C2EBF" w:rsidRDefault="00A07884" w:rsidP="00A07884">
      <w:pPr>
        <w:ind w:left="4253"/>
        <w:jc w:val="both"/>
        <w:rPr>
          <w:rFonts w:asciiTheme="majorHAnsi" w:hAnsiTheme="majorHAnsi"/>
          <w:sz w:val="21"/>
          <w:szCs w:val="21"/>
        </w:rPr>
      </w:pPr>
      <w:r w:rsidRPr="008C2EBF">
        <w:rPr>
          <w:rFonts w:asciiTheme="majorHAnsi" w:hAnsiTheme="majorHAnsi"/>
          <w:sz w:val="21"/>
          <w:szCs w:val="21"/>
        </w:rPr>
        <w:t>«È essenziale comprendere che Ernesto all’inizio era un ragazzo normale. Dopo è diventato una persona eccezionale, che altri possono e devono imitare. I grandi uomini sono rari, ma esistono!»</w:t>
      </w:r>
    </w:p>
    <w:p w:rsidR="00A07884" w:rsidRPr="008C2EBF" w:rsidRDefault="00A07884" w:rsidP="00A07884">
      <w:pPr>
        <w:ind w:left="4253"/>
        <w:jc w:val="right"/>
        <w:rPr>
          <w:rFonts w:asciiTheme="majorHAnsi" w:hAnsiTheme="majorHAnsi"/>
          <w:sz w:val="21"/>
          <w:szCs w:val="21"/>
        </w:rPr>
      </w:pPr>
      <w:r w:rsidRPr="008C2EBF">
        <w:rPr>
          <w:rFonts w:asciiTheme="majorHAnsi" w:hAnsiTheme="majorHAnsi"/>
          <w:i/>
          <w:sz w:val="21"/>
          <w:szCs w:val="21"/>
        </w:rPr>
        <w:t xml:space="preserve">Juan </w:t>
      </w:r>
      <w:proofErr w:type="spellStart"/>
      <w:r w:rsidRPr="008C2EBF">
        <w:rPr>
          <w:rFonts w:asciiTheme="majorHAnsi" w:hAnsiTheme="majorHAnsi"/>
          <w:i/>
          <w:sz w:val="21"/>
          <w:szCs w:val="21"/>
        </w:rPr>
        <w:t>Martín</w:t>
      </w:r>
      <w:proofErr w:type="spellEnd"/>
      <w:r w:rsidRPr="008C2EBF">
        <w:rPr>
          <w:rFonts w:asciiTheme="majorHAnsi" w:hAnsiTheme="majorHAnsi"/>
          <w:i/>
          <w:sz w:val="21"/>
          <w:szCs w:val="21"/>
        </w:rPr>
        <w:t xml:space="preserve"> Guevara</w:t>
      </w:r>
    </w:p>
    <w:p w:rsidR="00A07884" w:rsidRDefault="00A07884" w:rsidP="00A07884">
      <w:pPr>
        <w:jc w:val="both"/>
        <w:rPr>
          <w:rFonts w:asciiTheme="majorHAnsi" w:hAnsiTheme="majorHAnsi"/>
        </w:rPr>
      </w:pPr>
    </w:p>
    <w:p w:rsidR="00A07884" w:rsidRPr="008C2EBF" w:rsidRDefault="00A07884" w:rsidP="00A07884">
      <w:pPr>
        <w:jc w:val="both"/>
        <w:rPr>
          <w:rFonts w:asciiTheme="majorHAnsi" w:hAnsiTheme="majorHAnsi"/>
        </w:rPr>
      </w:pPr>
    </w:p>
    <w:p w:rsidR="00A07884" w:rsidRPr="00A07884" w:rsidRDefault="00A07884" w:rsidP="00A07884">
      <w:p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A07884">
        <w:rPr>
          <w:rFonts w:asciiTheme="majorHAnsi" w:hAnsiTheme="majorHAnsi"/>
          <w:sz w:val="23"/>
          <w:szCs w:val="23"/>
        </w:rPr>
        <w:t xml:space="preserve">Torna a Bergamo </w:t>
      </w:r>
      <w:r w:rsidRPr="00A07884">
        <w:rPr>
          <w:rFonts w:asciiTheme="majorHAnsi" w:hAnsiTheme="majorHAnsi"/>
          <w:b/>
          <w:sz w:val="23"/>
          <w:szCs w:val="23"/>
        </w:rPr>
        <w:t xml:space="preserve">Juan </w:t>
      </w:r>
      <w:proofErr w:type="spellStart"/>
      <w:r w:rsidRPr="00A07884">
        <w:rPr>
          <w:rFonts w:asciiTheme="majorHAnsi" w:hAnsiTheme="majorHAnsi"/>
          <w:b/>
          <w:sz w:val="23"/>
          <w:szCs w:val="23"/>
        </w:rPr>
        <w:t>Martín</w:t>
      </w:r>
      <w:proofErr w:type="spellEnd"/>
      <w:r w:rsidRPr="00A07884">
        <w:rPr>
          <w:rFonts w:asciiTheme="majorHAnsi" w:hAnsiTheme="majorHAnsi"/>
          <w:b/>
          <w:sz w:val="23"/>
          <w:szCs w:val="23"/>
        </w:rPr>
        <w:t xml:space="preserve"> Guevara</w:t>
      </w:r>
      <w:r w:rsidRPr="00A07884">
        <w:rPr>
          <w:rFonts w:asciiTheme="majorHAnsi" w:hAnsiTheme="majorHAnsi"/>
          <w:sz w:val="23"/>
          <w:szCs w:val="23"/>
        </w:rPr>
        <w:t xml:space="preserve">, </w:t>
      </w:r>
      <w:r w:rsidRPr="00A07884">
        <w:rPr>
          <w:rFonts w:asciiTheme="majorHAnsi" w:hAnsiTheme="majorHAnsi"/>
          <w:b/>
          <w:sz w:val="23"/>
          <w:szCs w:val="23"/>
        </w:rPr>
        <w:t>fratello di Ernesto "Che" Guevara</w:t>
      </w:r>
      <w:r w:rsidRPr="00A07884">
        <w:rPr>
          <w:rFonts w:asciiTheme="majorHAnsi" w:hAnsiTheme="majorHAnsi"/>
          <w:sz w:val="23"/>
          <w:szCs w:val="23"/>
        </w:rPr>
        <w:t xml:space="preserve">, per presentare il suo libro </w:t>
      </w:r>
      <w:r w:rsidRPr="00853DB1">
        <w:rPr>
          <w:rFonts w:asciiTheme="majorHAnsi" w:hAnsiTheme="majorHAnsi"/>
          <w:b/>
          <w:i/>
          <w:sz w:val="23"/>
          <w:szCs w:val="23"/>
        </w:rPr>
        <w:t>Il Che, mio fratello</w:t>
      </w:r>
      <w:r w:rsidRPr="00A07884">
        <w:rPr>
          <w:rFonts w:asciiTheme="majorHAnsi" w:hAnsiTheme="majorHAnsi"/>
          <w:sz w:val="23"/>
          <w:szCs w:val="23"/>
        </w:rPr>
        <w:t>, edito da Giunti.</w:t>
      </w:r>
    </w:p>
    <w:p w:rsidR="00A07884" w:rsidRPr="00A07884" w:rsidRDefault="00A07884" w:rsidP="00A07884">
      <w:p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A07884">
        <w:rPr>
          <w:rFonts w:asciiTheme="majorHAnsi" w:hAnsiTheme="majorHAnsi"/>
          <w:sz w:val="23"/>
          <w:szCs w:val="23"/>
        </w:rPr>
        <w:t>L’incontro si svolgerà domenica 26 novembre alle ore 17.30 presso Centro Congressi Giovanni XXIII – sala Alabastro a Bergamo ed è l’evento di anticipazione della nona edizione di Al cuore dei conflitti – che prenderà il via a f</w:t>
      </w:r>
      <w:r w:rsidR="00853DB1">
        <w:rPr>
          <w:rFonts w:asciiTheme="majorHAnsi" w:hAnsiTheme="majorHAnsi"/>
          <w:sz w:val="23"/>
          <w:szCs w:val="23"/>
        </w:rPr>
        <w:t xml:space="preserve">ine aprile 2018 – la rassegna promossa da Lab 80 film e FIC </w:t>
      </w:r>
      <w:r w:rsidRPr="00A07884">
        <w:rPr>
          <w:rFonts w:asciiTheme="majorHAnsi" w:hAnsiTheme="majorHAnsi"/>
          <w:sz w:val="23"/>
          <w:szCs w:val="23"/>
        </w:rPr>
        <w:t>Federazione Italiana Cineforum dedicata a storie che arrivano da diverse parti del mondo e che, con film inediti e incontri con i protagonisti, racconta ingiustizie, ribellioni e umanità.</w:t>
      </w:r>
    </w:p>
    <w:p w:rsidR="00A07884" w:rsidRPr="00CF3672" w:rsidRDefault="00A07884" w:rsidP="00A07884">
      <w:pPr>
        <w:jc w:val="both"/>
        <w:rPr>
          <w:rFonts w:asciiTheme="majorHAnsi" w:hAnsiTheme="majorHAnsi"/>
          <w:sz w:val="21"/>
          <w:szCs w:val="21"/>
        </w:rPr>
      </w:pPr>
    </w:p>
    <w:p w:rsidR="00A07884" w:rsidRDefault="00A07884" w:rsidP="00A07884">
      <w:pPr>
        <w:spacing w:line="276" w:lineRule="auto"/>
        <w:jc w:val="both"/>
        <w:rPr>
          <w:rFonts w:asciiTheme="majorHAnsi" w:hAnsiTheme="majorHAnsi"/>
          <w:b/>
          <w:sz w:val="21"/>
          <w:szCs w:val="21"/>
        </w:rPr>
      </w:pPr>
    </w:p>
    <w:p w:rsidR="00A07884" w:rsidRDefault="00A07884" w:rsidP="00A07884">
      <w:pPr>
        <w:spacing w:line="276" w:lineRule="auto"/>
        <w:jc w:val="both"/>
        <w:rPr>
          <w:rFonts w:asciiTheme="majorHAnsi" w:hAnsiTheme="majorHAnsi"/>
          <w:b/>
          <w:sz w:val="21"/>
          <w:szCs w:val="21"/>
        </w:rPr>
      </w:pPr>
    </w:p>
    <w:p w:rsidR="00A07884" w:rsidRDefault="00A07884" w:rsidP="00A07884">
      <w:pPr>
        <w:spacing w:line="276" w:lineRule="auto"/>
        <w:jc w:val="both"/>
        <w:rPr>
          <w:rFonts w:asciiTheme="majorHAnsi" w:hAnsiTheme="majorHAnsi"/>
          <w:b/>
          <w:sz w:val="21"/>
          <w:szCs w:val="21"/>
        </w:rPr>
      </w:pPr>
    </w:p>
    <w:p w:rsidR="00A07884" w:rsidRDefault="00A07884" w:rsidP="00A07884">
      <w:pPr>
        <w:spacing w:line="276" w:lineRule="auto"/>
        <w:jc w:val="both"/>
        <w:rPr>
          <w:rFonts w:asciiTheme="majorHAnsi" w:hAnsiTheme="majorHAnsi"/>
          <w:b/>
          <w:sz w:val="21"/>
          <w:szCs w:val="21"/>
        </w:rPr>
      </w:pPr>
    </w:p>
    <w:p w:rsidR="00A07884" w:rsidRDefault="00A07884" w:rsidP="00A07884">
      <w:pPr>
        <w:spacing w:line="276" w:lineRule="auto"/>
        <w:jc w:val="both"/>
        <w:rPr>
          <w:rFonts w:asciiTheme="majorHAnsi" w:hAnsiTheme="majorHAnsi"/>
          <w:b/>
          <w:sz w:val="21"/>
          <w:szCs w:val="21"/>
        </w:rPr>
      </w:pPr>
    </w:p>
    <w:p w:rsidR="00A07884" w:rsidRPr="00CF3672" w:rsidRDefault="00A07884" w:rsidP="00A07884">
      <w:pPr>
        <w:spacing w:line="276" w:lineRule="auto"/>
        <w:jc w:val="both"/>
        <w:rPr>
          <w:rFonts w:asciiTheme="majorHAnsi" w:hAnsiTheme="majorHAnsi"/>
          <w:b/>
          <w:sz w:val="21"/>
          <w:szCs w:val="21"/>
        </w:rPr>
      </w:pPr>
      <w:r w:rsidRPr="00CF3672">
        <w:rPr>
          <w:rFonts w:asciiTheme="majorHAnsi" w:hAnsiTheme="majorHAnsi"/>
          <w:b/>
          <w:sz w:val="21"/>
          <w:szCs w:val="21"/>
        </w:rPr>
        <w:lastRenderedPageBreak/>
        <w:t>IL LIBRO</w:t>
      </w:r>
    </w:p>
    <w:p w:rsidR="00A07884" w:rsidRPr="00CF3672" w:rsidRDefault="00853DB1" w:rsidP="00A07884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853DB1">
        <w:rPr>
          <w:rFonts w:asciiTheme="majorHAnsi" w:hAnsiTheme="majorHAnsi"/>
          <w:i/>
          <w:sz w:val="21"/>
          <w:szCs w:val="21"/>
        </w:rPr>
        <w:t>Il Che, mio fratello</w:t>
      </w:r>
      <w:r w:rsidR="00A07884" w:rsidRPr="00CF3672">
        <w:rPr>
          <w:rFonts w:asciiTheme="majorHAnsi" w:hAnsiTheme="majorHAnsi"/>
          <w:sz w:val="21"/>
          <w:szCs w:val="21"/>
        </w:rPr>
        <w:t xml:space="preserve"> di Juan </w:t>
      </w:r>
      <w:proofErr w:type="spellStart"/>
      <w:r w:rsidR="00A07884" w:rsidRPr="00CF3672">
        <w:rPr>
          <w:rFonts w:asciiTheme="majorHAnsi" w:hAnsiTheme="majorHAnsi"/>
          <w:sz w:val="21"/>
          <w:szCs w:val="21"/>
        </w:rPr>
        <w:t>Martín</w:t>
      </w:r>
      <w:proofErr w:type="spellEnd"/>
      <w:r w:rsidR="00A07884" w:rsidRPr="00CF3672">
        <w:rPr>
          <w:rFonts w:asciiTheme="majorHAnsi" w:hAnsiTheme="majorHAnsi"/>
          <w:sz w:val="21"/>
          <w:szCs w:val="21"/>
        </w:rPr>
        <w:t xml:space="preserve"> Guevara e </w:t>
      </w:r>
      <w:proofErr w:type="spellStart"/>
      <w:r w:rsidR="00A07884" w:rsidRPr="00CF3672">
        <w:rPr>
          <w:rFonts w:asciiTheme="majorHAnsi" w:hAnsiTheme="majorHAnsi"/>
          <w:sz w:val="21"/>
          <w:szCs w:val="21"/>
        </w:rPr>
        <w:t>Armelle</w:t>
      </w:r>
      <w:proofErr w:type="spellEnd"/>
      <w:r w:rsidR="00A07884" w:rsidRPr="00CF3672">
        <w:rPr>
          <w:rFonts w:asciiTheme="majorHAnsi" w:hAnsiTheme="majorHAnsi"/>
          <w:sz w:val="21"/>
          <w:szCs w:val="21"/>
        </w:rPr>
        <w:t xml:space="preserve"> Vincent è un libro che racconta il ''Che'' più intimo, assolutamente inedito</w:t>
      </w:r>
      <w:r w:rsidR="00A07884">
        <w:rPr>
          <w:rFonts w:asciiTheme="majorHAnsi" w:hAnsiTheme="majorHAnsi"/>
          <w:sz w:val="21"/>
          <w:szCs w:val="21"/>
        </w:rPr>
        <w:t>:</w:t>
      </w:r>
      <w:r w:rsidR="00A07884" w:rsidRPr="00CF3672">
        <w:rPr>
          <w:rFonts w:asciiTheme="majorHAnsi" w:hAnsiTheme="majorHAnsi"/>
          <w:sz w:val="21"/>
          <w:szCs w:val="21"/>
        </w:rPr>
        <w:t xml:space="preserve"> chi era Ernesto Guevara de la </w:t>
      </w:r>
      <w:proofErr w:type="spellStart"/>
      <w:r w:rsidR="00A07884" w:rsidRPr="00CF3672">
        <w:rPr>
          <w:rFonts w:asciiTheme="majorHAnsi" w:hAnsiTheme="majorHAnsi"/>
          <w:sz w:val="21"/>
          <w:szCs w:val="21"/>
        </w:rPr>
        <w:t>Serna</w:t>
      </w:r>
      <w:proofErr w:type="spellEnd"/>
      <w:r w:rsidR="00A07884" w:rsidRPr="00CF3672">
        <w:rPr>
          <w:rFonts w:asciiTheme="majorHAnsi" w:hAnsiTheme="majorHAnsi"/>
          <w:sz w:val="21"/>
          <w:szCs w:val="21"/>
        </w:rPr>
        <w:t xml:space="preserve"> prima di diventare una leggenda?</w:t>
      </w:r>
    </w:p>
    <w:p w:rsidR="00A07884" w:rsidRPr="00CF3672" w:rsidRDefault="00A07884" w:rsidP="00A07884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CF3672">
        <w:rPr>
          <w:rFonts w:asciiTheme="majorHAnsi" w:hAnsiTheme="majorHAnsi"/>
          <w:sz w:val="21"/>
          <w:szCs w:val="21"/>
        </w:rPr>
        <w:t xml:space="preserve">A cinquant'anni dalla morte del ''Che'', Juan </w:t>
      </w:r>
      <w:proofErr w:type="spellStart"/>
      <w:r w:rsidRPr="00CF3672">
        <w:rPr>
          <w:rFonts w:asciiTheme="majorHAnsi" w:hAnsiTheme="majorHAnsi"/>
          <w:sz w:val="21"/>
          <w:szCs w:val="21"/>
        </w:rPr>
        <w:t>Martín</w:t>
      </w:r>
      <w:proofErr w:type="spellEnd"/>
      <w:r w:rsidRPr="00CF3672">
        <w:rPr>
          <w:rFonts w:asciiTheme="majorHAnsi" w:hAnsiTheme="majorHAnsi"/>
          <w:sz w:val="21"/>
          <w:szCs w:val="21"/>
        </w:rPr>
        <w:t xml:space="preserve"> Guevara ha trovato il coraggio di togliere dal piedistallo il fratello maggiore per restituirci il volto umano del mito dilagato nel mondo dopo il suo tragico assassinio in Bolivia il 9 ottobre 1967.</w:t>
      </w:r>
    </w:p>
    <w:p w:rsidR="00A07884" w:rsidRPr="00CF3672" w:rsidRDefault="00A07884" w:rsidP="00A07884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CF3672">
        <w:rPr>
          <w:rFonts w:asciiTheme="majorHAnsi" w:hAnsiTheme="majorHAnsi"/>
          <w:sz w:val="21"/>
          <w:szCs w:val="21"/>
        </w:rPr>
        <w:t xml:space="preserve">Per riconciliarsi con un fratello adorato ma ingombrante, Juan </w:t>
      </w:r>
      <w:proofErr w:type="spellStart"/>
      <w:r w:rsidRPr="00CF3672">
        <w:rPr>
          <w:rFonts w:asciiTheme="majorHAnsi" w:hAnsiTheme="majorHAnsi"/>
          <w:sz w:val="21"/>
          <w:szCs w:val="21"/>
        </w:rPr>
        <w:t>Martín</w:t>
      </w:r>
      <w:proofErr w:type="spellEnd"/>
      <w:r w:rsidRPr="00CF3672">
        <w:rPr>
          <w:rFonts w:asciiTheme="majorHAnsi" w:hAnsiTheme="majorHAnsi"/>
          <w:sz w:val="21"/>
          <w:szCs w:val="21"/>
        </w:rPr>
        <w:t xml:space="preserve"> riannoda il filo dei ricordi e ci presenta colui che Ernesto Guevara de la </w:t>
      </w:r>
      <w:proofErr w:type="spellStart"/>
      <w:r w:rsidRPr="00CF3672">
        <w:rPr>
          <w:rFonts w:asciiTheme="majorHAnsi" w:hAnsiTheme="majorHAnsi"/>
          <w:sz w:val="21"/>
          <w:szCs w:val="21"/>
        </w:rPr>
        <w:t>Serna</w:t>
      </w:r>
      <w:proofErr w:type="spellEnd"/>
      <w:r w:rsidRPr="00CF3672">
        <w:rPr>
          <w:rFonts w:asciiTheme="majorHAnsi" w:hAnsiTheme="majorHAnsi"/>
          <w:sz w:val="21"/>
          <w:szCs w:val="21"/>
        </w:rPr>
        <w:t xml:space="preserve"> è stato prima di diventare una leggenda: il bambino-adolescente che divora libri e gioca a rugby, il ragazzo tenero e cocciuto, lo studente di medicina che si laurea a tempo di record, il giovane timido e audace con la vocazione al comando, il viaggiatore curioso e instancabile ma sofferente d'asma, il figlio prediletto che scrive malinconiche lettere a casa mentre scopre povertà e ingiustizie dell'America latina.</w:t>
      </w:r>
    </w:p>
    <w:p w:rsidR="00A07884" w:rsidRPr="00CF3672" w:rsidRDefault="00A07884" w:rsidP="00A07884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CF3672">
        <w:rPr>
          <w:rFonts w:asciiTheme="majorHAnsi" w:hAnsiTheme="majorHAnsi"/>
          <w:sz w:val="21"/>
          <w:szCs w:val="21"/>
        </w:rPr>
        <w:t xml:space="preserve">Tra divertenti aneddoti di vita quotidiana e inediti scorci di un ambiente familiare colto e anticonvenzionale nell'Argentina tra gli anni Trenta e Sessanta, Juan </w:t>
      </w:r>
      <w:proofErr w:type="spellStart"/>
      <w:r w:rsidRPr="00CF3672">
        <w:rPr>
          <w:rFonts w:asciiTheme="majorHAnsi" w:hAnsiTheme="majorHAnsi"/>
          <w:sz w:val="21"/>
          <w:szCs w:val="21"/>
        </w:rPr>
        <w:t>Martín</w:t>
      </w:r>
      <w:proofErr w:type="spellEnd"/>
      <w:r w:rsidRPr="00CF3672">
        <w:rPr>
          <w:rFonts w:asciiTheme="majorHAnsi" w:hAnsiTheme="majorHAnsi"/>
          <w:sz w:val="21"/>
          <w:szCs w:val="21"/>
        </w:rPr>
        <w:t xml:space="preserve"> Guevara compie un'intensa, e a tratti dolorosa, incursione nella propria storia privata, lontana e recente.</w:t>
      </w:r>
    </w:p>
    <w:p w:rsidR="00A07884" w:rsidRPr="00CF3672" w:rsidRDefault="00A07884" w:rsidP="00A07884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CF3672">
        <w:rPr>
          <w:rFonts w:asciiTheme="majorHAnsi" w:hAnsiTheme="majorHAnsi"/>
          <w:sz w:val="21"/>
          <w:szCs w:val="21"/>
        </w:rPr>
        <w:t>Dove eccentrici personaggi si mescolano con gli eventi del Novecento e l'assenza del fratello maggiore si riverbera sui precari equilibri di una famiglia che potrà finalmente riabbracciare il combattente sulla sierra di Cuba all'indomani della vittoria della rivoluzione cubana.</w:t>
      </w:r>
    </w:p>
    <w:p w:rsidR="00A07884" w:rsidRDefault="00A07884" w:rsidP="00853DB1">
      <w:pPr>
        <w:spacing w:line="480" w:lineRule="auto"/>
        <w:jc w:val="both"/>
        <w:rPr>
          <w:rFonts w:asciiTheme="majorHAnsi" w:hAnsiTheme="majorHAnsi"/>
          <w:sz w:val="21"/>
          <w:szCs w:val="21"/>
        </w:rPr>
      </w:pPr>
      <w:r w:rsidRPr="00CF3672">
        <w:rPr>
          <w:rFonts w:asciiTheme="majorHAnsi" w:hAnsiTheme="majorHAnsi"/>
          <w:sz w:val="21"/>
          <w:szCs w:val="21"/>
        </w:rPr>
        <w:t>Un libro sulla forza irresistibile della nostalgia e sui valori umani, prima ancora che politici, del ''Che''. </w:t>
      </w:r>
    </w:p>
    <w:p w:rsidR="00A07884" w:rsidRPr="00A07884" w:rsidRDefault="00853DB1" w:rsidP="00A07884">
      <w:pPr>
        <w:spacing w:line="276" w:lineRule="auto"/>
        <w:jc w:val="both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i/>
          <w:sz w:val="21"/>
          <w:szCs w:val="21"/>
        </w:rPr>
        <w:t xml:space="preserve">Titolo originale: </w:t>
      </w:r>
      <w:proofErr w:type="spellStart"/>
      <w:r w:rsidRPr="00853DB1">
        <w:rPr>
          <w:rFonts w:asciiTheme="majorHAnsi" w:hAnsiTheme="majorHAnsi"/>
          <w:sz w:val="21"/>
          <w:szCs w:val="21"/>
        </w:rPr>
        <w:t>Mon</w:t>
      </w:r>
      <w:proofErr w:type="spellEnd"/>
      <w:r w:rsidRPr="00853DB1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53DB1">
        <w:rPr>
          <w:rFonts w:asciiTheme="majorHAnsi" w:hAnsiTheme="majorHAnsi"/>
          <w:sz w:val="21"/>
          <w:szCs w:val="21"/>
        </w:rPr>
        <w:t>frère</w:t>
      </w:r>
      <w:proofErr w:type="spellEnd"/>
      <w:r w:rsidRPr="00853DB1">
        <w:rPr>
          <w:rFonts w:asciiTheme="majorHAnsi" w:hAnsiTheme="majorHAnsi"/>
          <w:sz w:val="21"/>
          <w:szCs w:val="21"/>
        </w:rPr>
        <w:t xml:space="preserve"> le Che</w:t>
      </w:r>
      <w:r>
        <w:rPr>
          <w:rFonts w:asciiTheme="majorHAnsi" w:hAnsiTheme="majorHAnsi"/>
          <w:i/>
          <w:sz w:val="21"/>
          <w:szCs w:val="21"/>
        </w:rPr>
        <w:t xml:space="preserve"> (2016)</w:t>
      </w:r>
    </w:p>
    <w:p w:rsidR="00A07884" w:rsidRPr="00A07884" w:rsidRDefault="00A07884" w:rsidP="00A07884">
      <w:pPr>
        <w:spacing w:line="276" w:lineRule="auto"/>
        <w:rPr>
          <w:rFonts w:asciiTheme="majorHAnsi" w:hAnsiTheme="majorHAnsi"/>
          <w:i/>
          <w:sz w:val="21"/>
          <w:szCs w:val="21"/>
        </w:rPr>
      </w:pPr>
      <w:r w:rsidRPr="00A07884">
        <w:rPr>
          <w:rFonts w:asciiTheme="majorHAnsi" w:hAnsiTheme="majorHAnsi"/>
          <w:i/>
          <w:sz w:val="21"/>
          <w:szCs w:val="21"/>
        </w:rPr>
        <w:t>Editore: </w:t>
      </w:r>
      <w:hyperlink r:id="rId6" w:history="1">
        <w:r w:rsidRPr="00A07884">
          <w:rPr>
            <w:rFonts w:asciiTheme="majorHAnsi" w:hAnsiTheme="majorHAnsi"/>
            <w:i/>
            <w:sz w:val="21"/>
            <w:szCs w:val="21"/>
          </w:rPr>
          <w:t>Giunti</w:t>
        </w:r>
      </w:hyperlink>
      <w:r w:rsidRPr="00A07884">
        <w:rPr>
          <w:rFonts w:asciiTheme="majorHAnsi" w:hAnsiTheme="majorHAnsi"/>
          <w:i/>
          <w:sz w:val="21"/>
          <w:szCs w:val="21"/>
        </w:rPr>
        <w:t xml:space="preserve"> - Collana: Narrativa non fiction</w:t>
      </w:r>
    </w:p>
    <w:p w:rsidR="00A07884" w:rsidRPr="00A07884" w:rsidRDefault="00A07884" w:rsidP="00A07884">
      <w:pPr>
        <w:spacing w:line="276" w:lineRule="auto"/>
        <w:rPr>
          <w:rFonts w:asciiTheme="majorHAnsi" w:hAnsiTheme="majorHAnsi"/>
          <w:i/>
          <w:sz w:val="21"/>
          <w:szCs w:val="21"/>
        </w:rPr>
      </w:pPr>
      <w:r w:rsidRPr="00A07884">
        <w:rPr>
          <w:rFonts w:asciiTheme="majorHAnsi" w:hAnsiTheme="majorHAnsi"/>
          <w:i/>
          <w:sz w:val="21"/>
          <w:szCs w:val="21"/>
        </w:rPr>
        <w:t>Traduttore: Miniati,</w:t>
      </w:r>
      <w:proofErr w:type="spellStart"/>
      <w:r w:rsidRPr="00A07884">
        <w:rPr>
          <w:rFonts w:asciiTheme="majorHAnsi" w:hAnsiTheme="majorHAnsi"/>
          <w:i/>
          <w:sz w:val="21"/>
          <w:szCs w:val="21"/>
        </w:rPr>
        <w:t>Monica|Patricolo</w:t>
      </w:r>
      <w:proofErr w:type="spellEnd"/>
      <w:r w:rsidRPr="00A07884">
        <w:rPr>
          <w:rFonts w:asciiTheme="majorHAnsi" w:hAnsiTheme="majorHAnsi"/>
          <w:i/>
          <w:sz w:val="21"/>
          <w:szCs w:val="21"/>
        </w:rPr>
        <w:t>,Amalia</w:t>
      </w:r>
    </w:p>
    <w:p w:rsidR="00A07884" w:rsidRPr="00A07884" w:rsidRDefault="00A07884" w:rsidP="00A07884">
      <w:pPr>
        <w:spacing w:line="276" w:lineRule="auto"/>
        <w:rPr>
          <w:rFonts w:asciiTheme="majorHAnsi" w:hAnsiTheme="majorHAnsi"/>
          <w:i/>
          <w:sz w:val="21"/>
          <w:szCs w:val="21"/>
        </w:rPr>
      </w:pPr>
      <w:r w:rsidRPr="00A07884">
        <w:rPr>
          <w:rFonts w:asciiTheme="majorHAnsi" w:hAnsiTheme="majorHAnsi"/>
          <w:i/>
          <w:sz w:val="21"/>
          <w:szCs w:val="21"/>
        </w:rPr>
        <w:t>Data di pubblicazione: 2017 - Prima edizione: settembre 2017</w:t>
      </w:r>
    </w:p>
    <w:p w:rsidR="00A07884" w:rsidRPr="00CF3672" w:rsidRDefault="00A07884" w:rsidP="00A07884">
      <w:pPr>
        <w:spacing w:line="276" w:lineRule="auto"/>
        <w:rPr>
          <w:rFonts w:asciiTheme="majorHAnsi" w:hAnsiTheme="majorHAnsi"/>
          <w:sz w:val="21"/>
          <w:szCs w:val="21"/>
        </w:rPr>
      </w:pPr>
    </w:p>
    <w:p w:rsidR="00A07884" w:rsidRPr="00CF3672" w:rsidRDefault="00A07884" w:rsidP="00A07884">
      <w:pPr>
        <w:spacing w:line="276" w:lineRule="auto"/>
        <w:rPr>
          <w:rFonts w:asciiTheme="majorHAnsi" w:hAnsiTheme="majorHAnsi"/>
          <w:b/>
          <w:sz w:val="21"/>
          <w:szCs w:val="21"/>
        </w:rPr>
      </w:pPr>
      <w:r w:rsidRPr="00CF3672">
        <w:rPr>
          <w:rFonts w:asciiTheme="majorHAnsi" w:hAnsiTheme="majorHAnsi"/>
          <w:b/>
          <w:sz w:val="21"/>
          <w:szCs w:val="21"/>
        </w:rPr>
        <w:t>L’AUTORE</w:t>
      </w:r>
      <w:r w:rsidRPr="00CF3672">
        <w:rPr>
          <w:rFonts w:asciiTheme="majorHAnsi" w:hAnsiTheme="majorHAnsi"/>
          <w:sz w:val="21"/>
          <w:szCs w:val="21"/>
        </w:rPr>
        <w:t> </w:t>
      </w:r>
    </w:p>
    <w:p w:rsidR="00A07884" w:rsidRPr="00CF3672" w:rsidRDefault="00A07884" w:rsidP="00A07884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CF3672">
        <w:rPr>
          <w:rFonts w:asciiTheme="majorHAnsi" w:hAnsiTheme="majorHAnsi"/>
          <w:sz w:val="21"/>
          <w:szCs w:val="21"/>
        </w:rPr>
        <w:t xml:space="preserve">Juan </w:t>
      </w:r>
      <w:proofErr w:type="spellStart"/>
      <w:r w:rsidRPr="00CF3672">
        <w:rPr>
          <w:rFonts w:asciiTheme="majorHAnsi" w:hAnsiTheme="majorHAnsi"/>
          <w:sz w:val="21"/>
          <w:szCs w:val="21"/>
        </w:rPr>
        <w:t>Martín</w:t>
      </w:r>
      <w:proofErr w:type="spellEnd"/>
      <w:r w:rsidRPr="00CF3672">
        <w:rPr>
          <w:rFonts w:asciiTheme="majorHAnsi" w:hAnsiTheme="majorHAnsi"/>
          <w:sz w:val="21"/>
          <w:szCs w:val="21"/>
        </w:rPr>
        <w:t xml:space="preserve"> Guevara, classe 1943, è il minore dei cinque fratelli Guevara, e alla fine degli anni ’50, quando Ernesto “Che” Guevara entrava trionfante a La </w:t>
      </w:r>
      <w:proofErr w:type="spellStart"/>
      <w:r w:rsidRPr="00CF3672">
        <w:rPr>
          <w:rFonts w:asciiTheme="majorHAnsi" w:hAnsiTheme="majorHAnsi"/>
          <w:sz w:val="21"/>
          <w:szCs w:val="21"/>
        </w:rPr>
        <w:t>Habana</w:t>
      </w:r>
      <w:proofErr w:type="spellEnd"/>
      <w:r w:rsidRPr="00CF3672">
        <w:rPr>
          <w:rFonts w:asciiTheme="majorHAnsi" w:hAnsiTheme="majorHAnsi"/>
          <w:sz w:val="21"/>
          <w:szCs w:val="21"/>
        </w:rPr>
        <w:t>, lui aveva 15 anni.</w:t>
      </w:r>
      <w:r>
        <w:rPr>
          <w:rFonts w:asciiTheme="majorHAnsi" w:hAnsiTheme="majorHAnsi"/>
          <w:sz w:val="21"/>
          <w:szCs w:val="21"/>
        </w:rPr>
        <w:t xml:space="preserve"> </w:t>
      </w:r>
      <w:r w:rsidRPr="00CF3672">
        <w:rPr>
          <w:rFonts w:asciiTheme="majorHAnsi" w:hAnsiTheme="majorHAnsi"/>
          <w:sz w:val="21"/>
          <w:szCs w:val="21"/>
        </w:rPr>
        <w:t>Fu il prigioniero politico n°449, per otto anni e tre mesi durante la dittatura argentina, poiché militava nel PRT (</w:t>
      </w:r>
      <w:proofErr w:type="spellStart"/>
      <w:r w:rsidRPr="00CF3672">
        <w:rPr>
          <w:rFonts w:asciiTheme="majorHAnsi" w:hAnsiTheme="majorHAnsi"/>
          <w:sz w:val="21"/>
          <w:szCs w:val="21"/>
        </w:rPr>
        <w:t>Partido</w:t>
      </w:r>
      <w:proofErr w:type="spellEnd"/>
      <w:r w:rsidRPr="00CF3672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CF3672">
        <w:rPr>
          <w:rFonts w:asciiTheme="majorHAnsi" w:hAnsiTheme="majorHAnsi"/>
          <w:sz w:val="21"/>
          <w:szCs w:val="21"/>
        </w:rPr>
        <w:t>Revolucionario</w:t>
      </w:r>
      <w:proofErr w:type="spellEnd"/>
      <w:r w:rsidRPr="00CF3672">
        <w:rPr>
          <w:rFonts w:asciiTheme="majorHAnsi" w:hAnsiTheme="majorHAnsi"/>
          <w:sz w:val="21"/>
          <w:szCs w:val="21"/>
        </w:rPr>
        <w:t xml:space="preserve"> de </w:t>
      </w:r>
      <w:proofErr w:type="spellStart"/>
      <w:r w:rsidRPr="00CF3672">
        <w:rPr>
          <w:rFonts w:asciiTheme="majorHAnsi" w:hAnsiTheme="majorHAnsi"/>
          <w:sz w:val="21"/>
          <w:szCs w:val="21"/>
        </w:rPr>
        <w:t>los</w:t>
      </w:r>
      <w:proofErr w:type="spellEnd"/>
      <w:r w:rsidRPr="00CF3672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CF3672">
        <w:rPr>
          <w:rFonts w:asciiTheme="majorHAnsi" w:hAnsiTheme="majorHAnsi"/>
          <w:sz w:val="21"/>
          <w:szCs w:val="21"/>
        </w:rPr>
        <w:t>Trabajadores</w:t>
      </w:r>
      <w:proofErr w:type="spellEnd"/>
      <w:r w:rsidRPr="00CF3672">
        <w:rPr>
          <w:rFonts w:asciiTheme="majorHAnsi" w:hAnsiTheme="majorHAnsi"/>
          <w:sz w:val="21"/>
          <w:szCs w:val="21"/>
        </w:rPr>
        <w:t>).</w:t>
      </w:r>
      <w:r>
        <w:rPr>
          <w:rFonts w:asciiTheme="majorHAnsi" w:hAnsiTheme="majorHAnsi"/>
          <w:sz w:val="21"/>
          <w:szCs w:val="21"/>
        </w:rPr>
        <w:t xml:space="preserve"> </w:t>
      </w:r>
      <w:r w:rsidRPr="00CF3672">
        <w:rPr>
          <w:rFonts w:asciiTheme="majorHAnsi" w:hAnsiTheme="majorHAnsi"/>
          <w:sz w:val="21"/>
          <w:szCs w:val="21"/>
        </w:rPr>
        <w:t xml:space="preserve">Da allora il suo progetto più importante è lo studio del pensiero, l’approfondimento e l’attualizzazione della figura del “Che”, assassinato a La </w:t>
      </w:r>
      <w:proofErr w:type="spellStart"/>
      <w:r w:rsidRPr="00CF3672">
        <w:rPr>
          <w:rFonts w:asciiTheme="majorHAnsi" w:hAnsiTheme="majorHAnsi"/>
          <w:sz w:val="21"/>
          <w:szCs w:val="21"/>
        </w:rPr>
        <w:t>Higuera</w:t>
      </w:r>
      <w:proofErr w:type="spellEnd"/>
      <w:r w:rsidRPr="00CF3672">
        <w:rPr>
          <w:rFonts w:asciiTheme="majorHAnsi" w:hAnsiTheme="majorHAnsi"/>
          <w:sz w:val="21"/>
          <w:szCs w:val="21"/>
        </w:rPr>
        <w:t xml:space="preserve"> in Bolivia, il 9 ott</w:t>
      </w:r>
      <w:r w:rsidR="00853DB1">
        <w:rPr>
          <w:rFonts w:asciiTheme="majorHAnsi" w:hAnsiTheme="majorHAnsi"/>
          <w:sz w:val="21"/>
          <w:szCs w:val="21"/>
        </w:rPr>
        <w:t>obre 1967. Ha scritto il libro </w:t>
      </w:r>
      <w:r w:rsidR="00853DB1" w:rsidRPr="00853DB1">
        <w:rPr>
          <w:rFonts w:asciiTheme="majorHAnsi" w:hAnsiTheme="majorHAnsi"/>
          <w:i/>
          <w:sz w:val="21"/>
          <w:szCs w:val="21"/>
        </w:rPr>
        <w:t>Il Che, mio fratello</w:t>
      </w:r>
      <w:r w:rsidRPr="00CF3672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(ed. Giunti) </w:t>
      </w:r>
      <w:r w:rsidRPr="00CF3672">
        <w:rPr>
          <w:rFonts w:asciiTheme="majorHAnsi" w:hAnsiTheme="majorHAnsi"/>
          <w:sz w:val="21"/>
          <w:szCs w:val="21"/>
        </w:rPr>
        <w:t xml:space="preserve">con la giornalista francese </w:t>
      </w:r>
      <w:proofErr w:type="spellStart"/>
      <w:r w:rsidRPr="00CF3672">
        <w:rPr>
          <w:rFonts w:asciiTheme="majorHAnsi" w:hAnsiTheme="majorHAnsi"/>
          <w:sz w:val="21"/>
          <w:szCs w:val="21"/>
        </w:rPr>
        <w:t>Armelle</w:t>
      </w:r>
      <w:proofErr w:type="spellEnd"/>
      <w:r w:rsidRPr="00CF3672">
        <w:rPr>
          <w:rFonts w:asciiTheme="majorHAnsi" w:hAnsiTheme="majorHAnsi"/>
          <w:sz w:val="21"/>
          <w:szCs w:val="21"/>
        </w:rPr>
        <w:t xml:space="preserve"> Vincent, editato in diversi Paesi.  </w:t>
      </w:r>
    </w:p>
    <w:p w:rsidR="00A07884" w:rsidRPr="00CF3672" w:rsidRDefault="00A07884" w:rsidP="00A07884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CF3672">
        <w:rPr>
          <w:rFonts w:asciiTheme="majorHAnsi" w:hAnsiTheme="majorHAnsi"/>
          <w:sz w:val="21"/>
          <w:szCs w:val="21"/>
        </w:rPr>
        <w:t>«Il giorno in cui mio fratello venne assassinato, pensai tre cose contemporaneamente. Primo: ho perso il mio punto di riferimento politico. Secondo: non c’è più mio fratello. Terzo: finisce oggi il sogno di una rivoluzione in America Latina». </w:t>
      </w:r>
    </w:p>
    <w:p w:rsidR="00A07884" w:rsidRPr="00CF3672" w:rsidRDefault="00A07884" w:rsidP="00A07884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CF3672">
        <w:rPr>
          <w:rFonts w:asciiTheme="majorHAnsi" w:hAnsiTheme="majorHAnsi"/>
          <w:sz w:val="21"/>
          <w:szCs w:val="21"/>
        </w:rPr>
        <w:t>«Molte delle cose per cui il Che ha combattuto non sono state ancora realizzate, è per questo che i giovani continuano ad adottarlo: sentono forte e urgente il suo esempio, il suo insegnamento teorico e di vita».</w:t>
      </w:r>
    </w:p>
    <w:p w:rsidR="00A07884" w:rsidRPr="00CF3672" w:rsidRDefault="00A07884" w:rsidP="00A07884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CF3672">
        <w:rPr>
          <w:rFonts w:asciiTheme="majorHAnsi" w:hAnsiTheme="majorHAnsi"/>
          <w:sz w:val="21"/>
          <w:szCs w:val="21"/>
        </w:rPr>
        <w:lastRenderedPageBreak/>
        <w:t>(Fonte: L’Espresso, 11 maggio 2015)</w:t>
      </w:r>
    </w:p>
    <w:p w:rsidR="00A07884" w:rsidRPr="00A07884" w:rsidRDefault="00A07884" w:rsidP="00A07884">
      <w:pPr>
        <w:spacing w:line="276" w:lineRule="auto"/>
        <w:rPr>
          <w:rFonts w:asciiTheme="majorHAnsi" w:hAnsiTheme="majorHAnsi"/>
          <w:sz w:val="21"/>
          <w:szCs w:val="21"/>
        </w:rPr>
      </w:pPr>
      <w:r w:rsidRPr="00CF3672">
        <w:rPr>
          <w:rFonts w:asciiTheme="majorHAnsi" w:hAnsiTheme="majorHAnsi"/>
          <w:sz w:val="21"/>
          <w:szCs w:val="21"/>
        </w:rPr>
        <w:t> </w:t>
      </w:r>
      <w:r w:rsidRPr="00C83ECB">
        <w:rPr>
          <w:rFonts w:asciiTheme="majorHAnsi" w:hAnsiTheme="majorHAnsi"/>
          <w:b/>
          <w:sz w:val="21"/>
          <w:szCs w:val="21"/>
        </w:rPr>
        <w:t>“Il Che, mio fratello”</w:t>
      </w:r>
    </w:p>
    <w:p w:rsidR="00A07884" w:rsidRDefault="00A07884" w:rsidP="00A07884">
      <w:pPr>
        <w:spacing w:line="276" w:lineRule="auto"/>
        <w:rPr>
          <w:rFonts w:asciiTheme="majorHAnsi" w:hAnsiTheme="majorHAnsi"/>
          <w:i/>
          <w:sz w:val="21"/>
          <w:szCs w:val="21"/>
        </w:rPr>
      </w:pPr>
      <w:r w:rsidRPr="00C83ECB">
        <w:rPr>
          <w:rFonts w:asciiTheme="majorHAnsi" w:hAnsiTheme="majorHAnsi"/>
          <w:sz w:val="21"/>
          <w:szCs w:val="21"/>
        </w:rPr>
        <w:t xml:space="preserve">Di Juan </w:t>
      </w:r>
      <w:proofErr w:type="spellStart"/>
      <w:r w:rsidRPr="00C83ECB">
        <w:rPr>
          <w:rFonts w:asciiTheme="majorHAnsi" w:hAnsiTheme="majorHAnsi"/>
          <w:sz w:val="21"/>
          <w:szCs w:val="21"/>
        </w:rPr>
        <w:t>Martín</w:t>
      </w:r>
      <w:proofErr w:type="spellEnd"/>
      <w:r w:rsidRPr="00C83ECB">
        <w:rPr>
          <w:rFonts w:asciiTheme="majorHAnsi" w:hAnsiTheme="majorHAnsi"/>
          <w:sz w:val="21"/>
          <w:szCs w:val="21"/>
        </w:rPr>
        <w:t xml:space="preserve"> Guevara e </w:t>
      </w:r>
      <w:proofErr w:type="spellStart"/>
      <w:r w:rsidRPr="00C83ECB">
        <w:rPr>
          <w:rFonts w:asciiTheme="majorHAnsi" w:hAnsiTheme="majorHAnsi"/>
          <w:sz w:val="21"/>
          <w:szCs w:val="21"/>
        </w:rPr>
        <w:t>Armelle</w:t>
      </w:r>
      <w:proofErr w:type="spellEnd"/>
      <w:r w:rsidRPr="00C83ECB">
        <w:rPr>
          <w:rFonts w:asciiTheme="majorHAnsi" w:hAnsiTheme="majorHAnsi"/>
          <w:sz w:val="21"/>
          <w:szCs w:val="21"/>
        </w:rPr>
        <w:t xml:space="preserve"> Vincent</w:t>
      </w:r>
      <w:r>
        <w:rPr>
          <w:rFonts w:asciiTheme="majorHAnsi" w:hAnsiTheme="majorHAnsi"/>
          <w:sz w:val="21"/>
          <w:szCs w:val="21"/>
        </w:rPr>
        <w:t xml:space="preserve"> (ed. Giunti)</w:t>
      </w:r>
      <w:r w:rsidRPr="00C83ECB">
        <w:rPr>
          <w:rFonts w:asciiTheme="majorHAnsi" w:hAnsiTheme="majorHAnsi"/>
          <w:i/>
          <w:sz w:val="21"/>
          <w:szCs w:val="21"/>
        </w:rPr>
        <w:br/>
      </w:r>
      <w:r>
        <w:rPr>
          <w:rFonts w:asciiTheme="majorHAnsi" w:hAnsiTheme="majorHAnsi"/>
          <w:i/>
          <w:sz w:val="21"/>
          <w:szCs w:val="21"/>
        </w:rPr>
        <w:t xml:space="preserve">Presentazione del libro </w:t>
      </w:r>
      <w:r w:rsidRPr="00C83ECB">
        <w:rPr>
          <w:rFonts w:asciiTheme="majorHAnsi" w:hAnsiTheme="majorHAnsi"/>
          <w:i/>
          <w:sz w:val="21"/>
          <w:szCs w:val="21"/>
        </w:rPr>
        <w:t xml:space="preserve">alla presenza dell’autore Juan </w:t>
      </w:r>
      <w:proofErr w:type="spellStart"/>
      <w:r w:rsidRPr="00C83ECB">
        <w:rPr>
          <w:rFonts w:asciiTheme="majorHAnsi" w:hAnsiTheme="majorHAnsi"/>
          <w:i/>
          <w:sz w:val="21"/>
          <w:szCs w:val="21"/>
        </w:rPr>
        <w:t>Martín</w:t>
      </w:r>
      <w:proofErr w:type="spellEnd"/>
      <w:r w:rsidRPr="00C83ECB">
        <w:rPr>
          <w:rFonts w:asciiTheme="majorHAnsi" w:hAnsiTheme="majorHAnsi"/>
          <w:i/>
          <w:sz w:val="21"/>
          <w:szCs w:val="21"/>
        </w:rPr>
        <w:t xml:space="preserve"> Guevara</w:t>
      </w:r>
    </w:p>
    <w:p w:rsidR="00A07884" w:rsidRDefault="00A07884" w:rsidP="00A07884">
      <w:pPr>
        <w:spacing w:line="276" w:lineRule="auto"/>
        <w:rPr>
          <w:rFonts w:asciiTheme="majorHAnsi" w:hAnsiTheme="majorHAnsi"/>
          <w:i/>
          <w:sz w:val="21"/>
          <w:szCs w:val="21"/>
        </w:rPr>
      </w:pPr>
    </w:p>
    <w:p w:rsidR="00A07884" w:rsidRPr="00C83ECB" w:rsidRDefault="00A07884" w:rsidP="00A07884">
      <w:pPr>
        <w:spacing w:line="276" w:lineRule="auto"/>
        <w:rPr>
          <w:rFonts w:asciiTheme="majorHAnsi" w:hAnsiTheme="majorHAnsi"/>
          <w:sz w:val="21"/>
          <w:szCs w:val="21"/>
        </w:rPr>
      </w:pPr>
      <w:r w:rsidRPr="00C83ECB">
        <w:rPr>
          <w:rFonts w:asciiTheme="majorHAnsi" w:hAnsiTheme="majorHAnsi"/>
          <w:sz w:val="21"/>
          <w:szCs w:val="21"/>
        </w:rPr>
        <w:t>Domenica 26 novembre, ore 17.30</w:t>
      </w:r>
    </w:p>
    <w:p w:rsidR="00A07884" w:rsidRPr="00C83ECB" w:rsidRDefault="00A07884" w:rsidP="00A07884">
      <w:pPr>
        <w:spacing w:line="276" w:lineRule="auto"/>
        <w:rPr>
          <w:rFonts w:asciiTheme="majorHAnsi" w:hAnsiTheme="majorHAnsi"/>
          <w:sz w:val="21"/>
          <w:szCs w:val="21"/>
        </w:rPr>
      </w:pPr>
      <w:r w:rsidRPr="00C83ECB">
        <w:rPr>
          <w:rFonts w:asciiTheme="majorHAnsi" w:hAnsiTheme="majorHAnsi"/>
          <w:sz w:val="21"/>
          <w:szCs w:val="21"/>
        </w:rPr>
        <w:t>Centro Congressi Giovanni XXIII – sala Alabastro, Viale Papa Giovanni XXIII, 106, Bergamo</w:t>
      </w:r>
      <w:r w:rsidRPr="00C83ECB">
        <w:rPr>
          <w:rFonts w:asciiTheme="majorHAnsi" w:hAnsiTheme="majorHAnsi"/>
          <w:i/>
          <w:sz w:val="21"/>
          <w:szCs w:val="21"/>
        </w:rPr>
        <w:br/>
        <w:t>Ingresso gratuito</w:t>
      </w:r>
      <w:r w:rsidR="00A2429F">
        <w:rPr>
          <w:rFonts w:asciiTheme="majorHAnsi" w:hAnsiTheme="majorHAnsi"/>
          <w:i/>
          <w:sz w:val="21"/>
          <w:szCs w:val="21"/>
        </w:rPr>
        <w:t xml:space="preserve"> con iscrizione sul sito </w:t>
      </w:r>
      <w:r w:rsidR="00A2429F">
        <w:rPr>
          <w:rFonts w:asciiTheme="majorHAnsi" w:hAnsiTheme="majorHAnsi"/>
          <w:i/>
          <w:sz w:val="21"/>
          <w:szCs w:val="21"/>
        </w:rPr>
        <w:fldChar w:fldCharType="begin"/>
      </w:r>
      <w:r w:rsidR="00A2429F">
        <w:rPr>
          <w:rFonts w:asciiTheme="majorHAnsi" w:hAnsiTheme="majorHAnsi"/>
          <w:i/>
          <w:sz w:val="21"/>
          <w:szCs w:val="21"/>
        </w:rPr>
        <w:instrText xml:space="preserve"> HYPERLINK "www.bergamofestival.it" </w:instrText>
      </w:r>
      <w:r w:rsidR="00A2429F">
        <w:rPr>
          <w:rFonts w:asciiTheme="majorHAnsi" w:hAnsiTheme="majorHAnsi"/>
          <w:i/>
          <w:sz w:val="21"/>
          <w:szCs w:val="21"/>
        </w:rPr>
      </w:r>
      <w:r w:rsidR="00A2429F">
        <w:rPr>
          <w:rFonts w:asciiTheme="majorHAnsi" w:hAnsiTheme="majorHAnsi"/>
          <w:i/>
          <w:sz w:val="21"/>
          <w:szCs w:val="21"/>
        </w:rPr>
        <w:fldChar w:fldCharType="separate"/>
      </w:r>
      <w:r w:rsidR="00A2429F" w:rsidRPr="00A2429F">
        <w:rPr>
          <w:rStyle w:val="Collegamentoipertestuale"/>
          <w:rFonts w:asciiTheme="majorHAnsi" w:hAnsiTheme="majorHAnsi"/>
          <w:i/>
          <w:sz w:val="21"/>
          <w:szCs w:val="21"/>
        </w:rPr>
        <w:t>www.bergamofestival.it</w:t>
      </w:r>
      <w:r w:rsidR="00A2429F">
        <w:rPr>
          <w:rFonts w:asciiTheme="majorHAnsi" w:hAnsiTheme="majorHAnsi"/>
          <w:i/>
          <w:sz w:val="21"/>
          <w:szCs w:val="21"/>
        </w:rPr>
        <w:fldChar w:fldCharType="end"/>
      </w:r>
    </w:p>
    <w:p w:rsidR="00A07884" w:rsidRPr="00CF3672" w:rsidRDefault="00A07884" w:rsidP="00A07884">
      <w:pPr>
        <w:spacing w:line="276" w:lineRule="auto"/>
        <w:rPr>
          <w:rFonts w:asciiTheme="majorHAnsi" w:hAnsiTheme="majorHAnsi"/>
          <w:sz w:val="21"/>
          <w:szCs w:val="21"/>
        </w:rPr>
      </w:pPr>
    </w:p>
    <w:p w:rsidR="00A07884" w:rsidRDefault="00A07884" w:rsidP="00A07884">
      <w:pPr>
        <w:spacing w:line="276" w:lineRule="auto"/>
        <w:jc w:val="both"/>
        <w:rPr>
          <w:rFonts w:asciiTheme="majorHAnsi" w:hAnsiTheme="majorHAnsi"/>
          <w:i/>
          <w:sz w:val="21"/>
          <w:szCs w:val="21"/>
        </w:rPr>
      </w:pPr>
      <w:r w:rsidRPr="00C83ECB">
        <w:rPr>
          <w:rFonts w:asciiTheme="majorHAnsi" w:hAnsiTheme="majorHAnsi"/>
          <w:b/>
          <w:i/>
          <w:sz w:val="21"/>
          <w:szCs w:val="21"/>
        </w:rPr>
        <w:t>Al cuore dei conflitti</w:t>
      </w:r>
      <w:r w:rsidRPr="00CF3672">
        <w:rPr>
          <w:rFonts w:asciiTheme="majorHAnsi" w:hAnsiTheme="majorHAnsi"/>
          <w:i/>
          <w:sz w:val="21"/>
          <w:szCs w:val="21"/>
        </w:rPr>
        <w:t> è un progetto di Lab 80 film e FIC</w:t>
      </w:r>
      <w:r w:rsidR="00853DB1">
        <w:rPr>
          <w:rFonts w:asciiTheme="majorHAnsi" w:hAnsiTheme="majorHAnsi"/>
          <w:i/>
          <w:sz w:val="21"/>
          <w:szCs w:val="21"/>
        </w:rPr>
        <w:t xml:space="preserve"> </w:t>
      </w:r>
      <w:r w:rsidRPr="00CF3672">
        <w:rPr>
          <w:rFonts w:asciiTheme="majorHAnsi" w:hAnsiTheme="majorHAnsi"/>
          <w:i/>
          <w:sz w:val="21"/>
          <w:szCs w:val="21"/>
        </w:rPr>
        <w:t xml:space="preserve">Federazione </w:t>
      </w:r>
      <w:r w:rsidR="00853DB1">
        <w:rPr>
          <w:rFonts w:asciiTheme="majorHAnsi" w:hAnsiTheme="majorHAnsi"/>
          <w:i/>
          <w:sz w:val="21"/>
          <w:szCs w:val="21"/>
        </w:rPr>
        <w:t>I</w:t>
      </w:r>
      <w:r w:rsidRPr="00CF3672">
        <w:rPr>
          <w:rFonts w:asciiTheme="majorHAnsi" w:hAnsiTheme="majorHAnsi"/>
          <w:i/>
          <w:sz w:val="21"/>
          <w:szCs w:val="21"/>
        </w:rPr>
        <w:t xml:space="preserve">taliana Cineforum. </w:t>
      </w:r>
    </w:p>
    <w:p w:rsidR="00A07884" w:rsidRPr="00CF3672" w:rsidRDefault="00A07884" w:rsidP="00A07884">
      <w:pPr>
        <w:spacing w:line="276" w:lineRule="auto"/>
        <w:jc w:val="both"/>
        <w:rPr>
          <w:rFonts w:asciiTheme="majorHAnsi" w:hAnsiTheme="majorHAnsi"/>
          <w:i/>
          <w:sz w:val="21"/>
          <w:szCs w:val="21"/>
        </w:rPr>
      </w:pPr>
      <w:r w:rsidRPr="00CF3672">
        <w:rPr>
          <w:rFonts w:asciiTheme="majorHAnsi" w:hAnsiTheme="majorHAnsi"/>
          <w:i/>
          <w:sz w:val="21"/>
          <w:szCs w:val="21"/>
        </w:rPr>
        <w:t>L’iniziativa è organizzata in collaborazione con</w:t>
      </w:r>
      <w:r>
        <w:rPr>
          <w:rFonts w:asciiTheme="majorHAnsi" w:hAnsiTheme="majorHAnsi"/>
          <w:i/>
          <w:sz w:val="21"/>
          <w:szCs w:val="21"/>
        </w:rPr>
        <w:t xml:space="preserve"> Giunti Editore, </w:t>
      </w:r>
      <w:r w:rsidRPr="00CF3672">
        <w:rPr>
          <w:rFonts w:asciiTheme="majorHAnsi" w:hAnsiTheme="majorHAnsi"/>
          <w:i/>
          <w:sz w:val="21"/>
          <w:szCs w:val="21"/>
        </w:rPr>
        <w:t xml:space="preserve">Bergamo Festival Fare la Pace, </w:t>
      </w:r>
      <w:proofErr w:type="spellStart"/>
      <w:r w:rsidRPr="00CF3672">
        <w:rPr>
          <w:rFonts w:asciiTheme="majorHAnsi" w:hAnsiTheme="majorHAnsi"/>
          <w:i/>
          <w:sz w:val="21"/>
          <w:szCs w:val="21"/>
        </w:rPr>
        <w:t>Li.Ber-Librai</w:t>
      </w:r>
      <w:proofErr w:type="spellEnd"/>
      <w:r w:rsidRPr="00CF3672">
        <w:rPr>
          <w:rFonts w:asciiTheme="majorHAnsi" w:hAnsiTheme="majorHAnsi"/>
          <w:i/>
          <w:sz w:val="21"/>
          <w:szCs w:val="21"/>
        </w:rPr>
        <w:t xml:space="preserve"> Bergamaschi, Bergamo Film Meeting Onlus, Laboratorio 80. </w:t>
      </w:r>
      <w:bookmarkStart w:id="0" w:name="_GoBack"/>
      <w:bookmarkEnd w:id="0"/>
    </w:p>
    <w:p w:rsidR="00A07884" w:rsidRDefault="00A07884" w:rsidP="00A07884">
      <w:pPr>
        <w:spacing w:line="276" w:lineRule="auto"/>
        <w:rPr>
          <w:rFonts w:asciiTheme="majorHAnsi" w:hAnsiTheme="majorHAnsi"/>
          <w:i/>
          <w:sz w:val="21"/>
          <w:szCs w:val="21"/>
        </w:rPr>
      </w:pPr>
      <w:r w:rsidRPr="00CF3672">
        <w:rPr>
          <w:rFonts w:asciiTheme="majorHAnsi" w:hAnsiTheme="majorHAnsi"/>
          <w:i/>
          <w:sz w:val="21"/>
          <w:szCs w:val="21"/>
        </w:rPr>
        <w:t> </w:t>
      </w:r>
    </w:p>
    <w:p w:rsidR="00A07884" w:rsidRPr="00A2429F" w:rsidRDefault="00A07884" w:rsidP="00A07884">
      <w:pPr>
        <w:spacing w:line="276" w:lineRule="auto"/>
        <w:rPr>
          <w:rFonts w:asciiTheme="majorHAnsi" w:hAnsiTheme="majorHAnsi"/>
          <w:i/>
          <w:sz w:val="21"/>
          <w:szCs w:val="21"/>
          <w:lang w:val="en-GB"/>
        </w:rPr>
      </w:pPr>
      <w:proofErr w:type="spellStart"/>
      <w:r w:rsidRPr="00A2429F">
        <w:rPr>
          <w:rFonts w:asciiTheme="majorHAnsi" w:hAnsiTheme="majorHAnsi"/>
          <w:b/>
          <w:sz w:val="21"/>
          <w:szCs w:val="21"/>
          <w:lang w:val="en-GB"/>
        </w:rPr>
        <w:t>Informazioni</w:t>
      </w:r>
      <w:proofErr w:type="spellEnd"/>
      <w:r w:rsidRPr="00A2429F">
        <w:rPr>
          <w:rFonts w:asciiTheme="majorHAnsi" w:hAnsiTheme="majorHAnsi"/>
          <w:b/>
          <w:sz w:val="21"/>
          <w:szCs w:val="21"/>
          <w:lang w:val="en-GB"/>
        </w:rPr>
        <w:t>:</w:t>
      </w:r>
      <w:r w:rsidRPr="00A2429F">
        <w:rPr>
          <w:rFonts w:asciiTheme="majorHAnsi" w:hAnsiTheme="majorHAnsi"/>
          <w:b/>
          <w:sz w:val="21"/>
          <w:szCs w:val="21"/>
          <w:lang w:val="en-GB"/>
        </w:rPr>
        <w:br/>
      </w:r>
      <w:r w:rsidRPr="00A2429F">
        <w:rPr>
          <w:rFonts w:asciiTheme="majorHAnsi" w:hAnsiTheme="majorHAnsi"/>
          <w:i/>
          <w:sz w:val="21"/>
          <w:szCs w:val="21"/>
          <w:lang w:val="en-GB"/>
        </w:rPr>
        <w:t>info@alcuoredeiconflitti.it</w:t>
      </w:r>
    </w:p>
    <w:p w:rsidR="00A07884" w:rsidRPr="00A2429F" w:rsidRDefault="00A07884" w:rsidP="00A07884">
      <w:pPr>
        <w:spacing w:line="276" w:lineRule="auto"/>
        <w:rPr>
          <w:rFonts w:asciiTheme="majorHAnsi" w:hAnsiTheme="majorHAnsi"/>
          <w:i/>
          <w:sz w:val="21"/>
          <w:szCs w:val="21"/>
          <w:lang w:val="en-GB"/>
        </w:rPr>
      </w:pPr>
      <w:r w:rsidRPr="00A2429F">
        <w:rPr>
          <w:rFonts w:asciiTheme="majorHAnsi" w:hAnsiTheme="majorHAnsi"/>
          <w:i/>
          <w:sz w:val="21"/>
          <w:szCs w:val="21"/>
          <w:lang w:val="en-GB"/>
        </w:rPr>
        <w:t>www.alcuoredeiconflitti .it</w:t>
      </w:r>
    </w:p>
    <w:p w:rsidR="00A07884" w:rsidRPr="00CF3672" w:rsidRDefault="00A07884" w:rsidP="00A07884">
      <w:pPr>
        <w:spacing w:line="276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+39 035 342239</w:t>
      </w:r>
    </w:p>
    <w:p w:rsidR="00A07884" w:rsidRPr="00CF3672" w:rsidRDefault="00A07884" w:rsidP="00A07884">
      <w:pPr>
        <w:spacing w:line="276" w:lineRule="auto"/>
        <w:rPr>
          <w:rFonts w:asciiTheme="majorHAnsi" w:hAnsiTheme="majorHAnsi"/>
          <w:sz w:val="21"/>
          <w:szCs w:val="21"/>
        </w:rPr>
      </w:pPr>
    </w:p>
    <w:p w:rsidR="00A07884" w:rsidRPr="00CF3672" w:rsidRDefault="00A07884" w:rsidP="00A07884">
      <w:pPr>
        <w:spacing w:line="276" w:lineRule="auto"/>
        <w:rPr>
          <w:rFonts w:asciiTheme="majorHAnsi" w:hAnsiTheme="majorHAnsi"/>
          <w:sz w:val="21"/>
          <w:szCs w:val="21"/>
        </w:rPr>
      </w:pPr>
      <w:r w:rsidRPr="00C83ECB">
        <w:rPr>
          <w:rFonts w:asciiTheme="majorHAnsi" w:hAnsiTheme="majorHAnsi"/>
          <w:b/>
          <w:sz w:val="21"/>
          <w:szCs w:val="21"/>
        </w:rPr>
        <w:t xml:space="preserve">Ufficio Stampa Lab 80 film </w:t>
      </w:r>
      <w:r w:rsidRPr="00C83ECB">
        <w:rPr>
          <w:rFonts w:asciiTheme="majorHAnsi" w:hAnsiTheme="majorHAnsi"/>
          <w:b/>
          <w:sz w:val="21"/>
          <w:szCs w:val="21"/>
        </w:rPr>
        <w:br/>
      </w:r>
      <w:r w:rsidRPr="00CF3672">
        <w:rPr>
          <w:rFonts w:asciiTheme="majorHAnsi" w:hAnsiTheme="majorHAnsi"/>
          <w:sz w:val="21"/>
          <w:szCs w:val="21"/>
        </w:rPr>
        <w:t xml:space="preserve">Sara Agostinelli </w:t>
      </w:r>
      <w:r>
        <w:rPr>
          <w:rFonts w:asciiTheme="majorHAnsi" w:hAnsiTheme="majorHAnsi"/>
          <w:sz w:val="21"/>
          <w:szCs w:val="21"/>
        </w:rPr>
        <w:br/>
        <w:t xml:space="preserve">+39 329 0849615, +39 035 342239, </w:t>
      </w:r>
      <w:r w:rsidRPr="00CF3672">
        <w:rPr>
          <w:rFonts w:asciiTheme="majorHAnsi" w:hAnsiTheme="majorHAnsi"/>
          <w:sz w:val="21"/>
          <w:szCs w:val="21"/>
        </w:rPr>
        <w:t>+39 035 5781021</w:t>
      </w:r>
      <w:r>
        <w:rPr>
          <w:rFonts w:asciiTheme="majorHAnsi" w:hAnsiTheme="majorHAnsi"/>
          <w:sz w:val="21"/>
          <w:szCs w:val="21"/>
        </w:rPr>
        <w:br/>
      </w:r>
      <w:r w:rsidRPr="00CF3672">
        <w:rPr>
          <w:rFonts w:asciiTheme="majorHAnsi" w:hAnsiTheme="majorHAnsi"/>
          <w:sz w:val="21"/>
          <w:szCs w:val="21"/>
        </w:rPr>
        <w:t>press@lab80.it</w:t>
      </w:r>
    </w:p>
    <w:p w:rsidR="00A07884" w:rsidRPr="00CF3672" w:rsidRDefault="00A07884" w:rsidP="00A07884">
      <w:pPr>
        <w:spacing w:line="276" w:lineRule="auto"/>
        <w:rPr>
          <w:rFonts w:asciiTheme="majorHAnsi" w:hAnsiTheme="majorHAnsi"/>
          <w:sz w:val="21"/>
          <w:szCs w:val="21"/>
        </w:rPr>
      </w:pPr>
    </w:p>
    <w:p w:rsidR="00121721" w:rsidRPr="00A07884" w:rsidRDefault="00121721" w:rsidP="00A07884">
      <w:pPr>
        <w:jc w:val="center"/>
      </w:pPr>
    </w:p>
    <w:sectPr w:rsidR="00121721" w:rsidRPr="00A07884" w:rsidSect="00A07884">
      <w:headerReference w:type="default" r:id="rId7"/>
      <w:footerReference w:type="default" r:id="rId8"/>
      <w:pgSz w:w="11900" w:h="16840"/>
      <w:pgMar w:top="4789" w:right="1134" w:bottom="14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76" w:rsidRDefault="00CD6476" w:rsidP="00A07884">
      <w:r>
        <w:separator/>
      </w:r>
    </w:p>
  </w:endnote>
  <w:endnote w:type="continuationSeparator" w:id="0">
    <w:p w:rsidR="00CD6476" w:rsidRDefault="00CD6476" w:rsidP="00A0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84" w:rsidRPr="00A07884" w:rsidRDefault="00A07884" w:rsidP="00A07884">
    <w:pPr>
      <w:jc w:val="center"/>
      <w:rPr>
        <w:rFonts w:asciiTheme="majorHAnsi" w:hAnsiTheme="majorHAnsi"/>
        <w:b/>
        <w:sz w:val="16"/>
        <w:szCs w:val="16"/>
      </w:rPr>
    </w:pPr>
    <w:r w:rsidRPr="00A07884">
      <w:rPr>
        <w:rFonts w:asciiTheme="majorHAnsi" w:hAnsiTheme="majorHAnsi"/>
        <w:b/>
        <w:sz w:val="16"/>
        <w:szCs w:val="16"/>
      </w:rPr>
      <w:t>Al cuore dei conflitti</w:t>
    </w:r>
  </w:p>
  <w:p w:rsidR="00A07884" w:rsidRPr="00A07884" w:rsidRDefault="00A07884" w:rsidP="00A07884">
    <w:pPr>
      <w:jc w:val="center"/>
      <w:rPr>
        <w:rFonts w:asciiTheme="majorHAnsi" w:hAnsiTheme="majorHAnsi"/>
        <w:sz w:val="16"/>
        <w:szCs w:val="16"/>
      </w:rPr>
    </w:pPr>
    <w:r w:rsidRPr="00A07884">
      <w:rPr>
        <w:rFonts w:asciiTheme="majorHAnsi" w:hAnsiTheme="majorHAnsi"/>
        <w:sz w:val="16"/>
        <w:szCs w:val="16"/>
      </w:rPr>
      <w:t>info@alcuoredeiconflitti.it  -  www.alcuoredeiconflitti .</w:t>
    </w:r>
    <w:proofErr w:type="spellStart"/>
    <w:r w:rsidRPr="00A07884">
      <w:rPr>
        <w:rFonts w:asciiTheme="majorHAnsi" w:hAnsiTheme="majorHAnsi"/>
        <w:sz w:val="16"/>
        <w:szCs w:val="16"/>
      </w:rPr>
      <w:t>it</w:t>
    </w:r>
    <w:proofErr w:type="spellEnd"/>
    <w:r w:rsidRPr="00A07884">
      <w:rPr>
        <w:rFonts w:asciiTheme="majorHAnsi" w:hAnsiTheme="majorHAnsi"/>
        <w:sz w:val="16"/>
        <w:szCs w:val="16"/>
      </w:rPr>
      <w:t xml:space="preserve">  -  +39 035 342239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76" w:rsidRDefault="00CD6476" w:rsidP="00A07884">
      <w:r>
        <w:separator/>
      </w:r>
    </w:p>
  </w:footnote>
  <w:footnote w:type="continuationSeparator" w:id="0">
    <w:p w:rsidR="00CD6476" w:rsidRDefault="00CD6476" w:rsidP="00A07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84" w:rsidRDefault="00A07884" w:rsidP="00A0788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503788" cy="2290769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26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061" cy="22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884"/>
    <w:rsid w:val="00121721"/>
    <w:rsid w:val="003134F6"/>
    <w:rsid w:val="00404C17"/>
    <w:rsid w:val="00534BE5"/>
    <w:rsid w:val="006F59C2"/>
    <w:rsid w:val="00853DB1"/>
    <w:rsid w:val="00A07884"/>
    <w:rsid w:val="00A2429F"/>
    <w:rsid w:val="00C55B15"/>
    <w:rsid w:val="00CD6476"/>
    <w:rsid w:val="00F64E5C"/>
    <w:rsid w:val="00F9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b/>
        <w:color w:val="000000" w:themeColor="text1"/>
        <w:sz w:val="21"/>
        <w:szCs w:val="21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884"/>
    <w:rPr>
      <w:rFonts w:ascii="Times New Roman" w:hAnsi="Times New Roman"/>
      <w:b w:val="0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884"/>
    <w:pPr>
      <w:tabs>
        <w:tab w:val="center" w:pos="4819"/>
        <w:tab w:val="right" w:pos="9638"/>
      </w:tabs>
    </w:pPr>
    <w:rPr>
      <w:rFonts w:asciiTheme="majorHAnsi" w:hAnsiTheme="majorHAnsi"/>
      <w:b/>
      <w:color w:val="000000" w:themeColor="text1"/>
      <w:sz w:val="21"/>
      <w:szCs w:val="21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884"/>
  </w:style>
  <w:style w:type="paragraph" w:styleId="Pidipagina">
    <w:name w:val="footer"/>
    <w:basedOn w:val="Normale"/>
    <w:link w:val="PidipaginaCarattere"/>
    <w:uiPriority w:val="99"/>
    <w:unhideWhenUsed/>
    <w:rsid w:val="00A07884"/>
    <w:pPr>
      <w:tabs>
        <w:tab w:val="center" w:pos="4819"/>
        <w:tab w:val="right" w:pos="9638"/>
      </w:tabs>
    </w:pPr>
    <w:rPr>
      <w:rFonts w:asciiTheme="majorHAnsi" w:hAnsiTheme="majorHAnsi"/>
      <w:b/>
      <w:color w:val="000000" w:themeColor="text1"/>
      <w:sz w:val="21"/>
      <w:szCs w:val="21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884"/>
  </w:style>
  <w:style w:type="character" w:styleId="Collegamentoipertestuale">
    <w:name w:val="Hyperlink"/>
    <w:basedOn w:val="Carpredefinitoparagrafo"/>
    <w:uiPriority w:val="99"/>
    <w:unhideWhenUsed/>
    <w:rsid w:val="00A0788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E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E5C"/>
    <w:rPr>
      <w:rFonts w:ascii="Tahoma" w:hAnsi="Tahoma" w:cs="Tahoma"/>
      <w:b w:val="0"/>
      <w:color w:val="auto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unti.it/editori/giunt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4350</Characters>
  <Application>Microsoft Office Word</Application>
  <DocSecurity>0</DocSecurity>
  <Lines>36</Lines>
  <Paragraphs>10</Paragraphs>
  <ScaleCrop>false</ScaleCrop>
  <Company>Hewlett-Packard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Giovanni Chiesa</cp:lastModifiedBy>
  <cp:revision>3</cp:revision>
  <dcterms:created xsi:type="dcterms:W3CDTF">2017-11-09T17:40:00Z</dcterms:created>
  <dcterms:modified xsi:type="dcterms:W3CDTF">2017-11-14T15:23:00Z</dcterms:modified>
</cp:coreProperties>
</file>